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77" w:rsidRPr="00CC6AB2" w:rsidRDefault="007C33E2" w:rsidP="007C3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tbl>
      <w:tblPr>
        <w:tblW w:w="52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3132"/>
        <w:gridCol w:w="1983"/>
      </w:tblGrid>
      <w:tr w:rsidR="00CC6AB2" w:rsidRPr="003F1A84" w:rsidTr="00CC6AB2">
        <w:trPr>
          <w:gridAfter w:val="2"/>
          <w:wAfter w:w="2538" w:type="pct"/>
        </w:trPr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AB2" w:rsidRPr="00CC6AB2" w:rsidRDefault="00CC6AB2" w:rsidP="00CC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en-US"/>
              </w:rPr>
            </w:pPr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ro-RO"/>
              </w:rPr>
              <w:t>GOLOVEI SERVICII</w:t>
            </w:r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en-US"/>
              </w:rPr>
              <w:t xml:space="preserve"> S.R.L.</w:t>
            </w:r>
          </w:p>
          <w:p w:rsidR="00CC6AB2" w:rsidRPr="00CC6AB2" w:rsidRDefault="00CC6AB2" w:rsidP="00CC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en-US"/>
              </w:rPr>
            </w:pPr>
            <w:proofErr w:type="spellStart"/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en-US"/>
              </w:rPr>
              <w:t>Adresa</w:t>
            </w:r>
            <w:proofErr w:type="spellEnd"/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en-US"/>
              </w:rPr>
              <w:t>mun</w:t>
            </w:r>
            <w:proofErr w:type="spellEnd"/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en-US"/>
              </w:rPr>
              <w:t xml:space="preserve">. Chisinau, bd. </w:t>
            </w:r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ro-RO"/>
              </w:rPr>
              <w:t>Dacia</w:t>
            </w:r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en-US"/>
              </w:rPr>
              <w:t xml:space="preserve"> </w:t>
            </w:r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ro-RO"/>
              </w:rPr>
              <w:t>73/1</w:t>
            </w:r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en-US"/>
              </w:rPr>
              <w:t>, of. 16</w:t>
            </w:r>
          </w:p>
        </w:tc>
      </w:tr>
      <w:tr w:rsidR="00CC6AB2" w:rsidRPr="00CC6AB2" w:rsidTr="00CC6AB2"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AB2" w:rsidRPr="00CC6AB2" w:rsidRDefault="00CC6AB2" w:rsidP="00CC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ro-RO"/>
              </w:rPr>
            </w:pPr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</w:rPr>
              <w:t>BC”</w:t>
            </w:r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ro-RO"/>
              </w:rPr>
              <w:t>VICTORIABANK</w:t>
            </w:r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</w:rPr>
              <w:t>”S.A</w:t>
            </w:r>
            <w:r w:rsidRPr="00CC6AB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.</w:t>
            </w:r>
          </w:p>
        </w:tc>
      </w:tr>
      <w:tr w:rsidR="00CC6AB2" w:rsidRPr="00CC6AB2" w:rsidTr="00CC6AB2">
        <w:tc>
          <w:tcPr>
            <w:tcW w:w="401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AB2" w:rsidRPr="00CC6AB2" w:rsidRDefault="00CC6AB2" w:rsidP="00CC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en-US"/>
              </w:rPr>
            </w:pPr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ro-MD"/>
              </w:rPr>
              <w:t xml:space="preserve">Cod bancă </w:t>
            </w:r>
            <w:r w:rsidRPr="00C16DC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en-US"/>
              </w:rPr>
              <w:t xml:space="preserve"> </w:t>
            </w:r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en-US"/>
              </w:rPr>
              <w:t>VICBMD2X500</w:t>
            </w:r>
          </w:p>
          <w:p w:rsidR="00CC6AB2" w:rsidRPr="00CC6AB2" w:rsidRDefault="00CC6AB2" w:rsidP="00CC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en-US"/>
              </w:rPr>
            </w:pPr>
            <w:proofErr w:type="spellStart"/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en-US"/>
              </w:rPr>
              <w:t>Cont</w:t>
            </w:r>
            <w:proofErr w:type="spellEnd"/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en-US"/>
              </w:rPr>
              <w:t xml:space="preserve"> de </w:t>
            </w:r>
            <w:proofErr w:type="spellStart"/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en-US"/>
              </w:rPr>
              <w:t>decontare</w:t>
            </w:r>
            <w:proofErr w:type="spellEnd"/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en-US"/>
              </w:rPr>
              <w:t>nr</w:t>
            </w:r>
            <w:proofErr w:type="spellEnd"/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val="en-US"/>
              </w:rPr>
              <w:t xml:space="preserve">. : </w:t>
            </w:r>
            <w:r w:rsidRPr="00CC6A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  <w:t xml:space="preserve">IBAN </w:t>
            </w:r>
            <w:r w:rsidRPr="00CC6AB2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  <w:lang w:val="en-US"/>
              </w:rPr>
              <w:t>MD26VI022243000000192MDL</w:t>
            </w:r>
          </w:p>
        </w:tc>
        <w:tc>
          <w:tcPr>
            <w:tcW w:w="9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DC0" w:rsidRDefault="00C16DC0" w:rsidP="00CC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MD"/>
              </w:rPr>
              <w:t>telefon</w:t>
            </w:r>
          </w:p>
          <w:p w:rsidR="00CC6AB2" w:rsidRPr="00CC6AB2" w:rsidRDefault="00CC6AB2" w:rsidP="00CC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C6A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MD"/>
              </w:rPr>
              <w:t>079136542</w:t>
            </w:r>
          </w:p>
        </w:tc>
      </w:tr>
      <w:tr w:rsidR="00CC6AB2" w:rsidRPr="00CC6AB2" w:rsidTr="00CC6AB2"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AB2" w:rsidRPr="00CC6AB2" w:rsidRDefault="00CC6AB2" w:rsidP="00CC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</w:rPr>
              <w:t>Cod</w:t>
            </w:r>
            <w:proofErr w:type="spellEnd"/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</w:rPr>
              <w:t xml:space="preserve"> </w:t>
            </w:r>
            <w:proofErr w:type="spellStart"/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</w:rPr>
              <w:t>fiscal</w:t>
            </w:r>
            <w:proofErr w:type="spellEnd"/>
            <w:r w:rsidRPr="00CC6AB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</w:rPr>
              <w:t xml:space="preserve"> : </w:t>
            </w:r>
            <w:r w:rsidRPr="00CC6AB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1018600003302</w:t>
            </w:r>
          </w:p>
        </w:tc>
      </w:tr>
    </w:tbl>
    <w:p w:rsidR="00CC6AB2" w:rsidRDefault="00CC6AB2" w:rsidP="00CC6AB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o-MD"/>
        </w:rPr>
      </w:pPr>
    </w:p>
    <w:p w:rsidR="007C33E2" w:rsidRPr="007C33E2" w:rsidRDefault="007C33E2" w:rsidP="007C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7C33E2">
        <w:rPr>
          <w:rFonts w:ascii="Times New Roman" w:hAnsi="Times New Roman" w:cs="Times New Roman"/>
          <w:b/>
          <w:sz w:val="28"/>
          <w:szCs w:val="28"/>
          <w:lang w:val="ro-MD"/>
        </w:rPr>
        <w:t>OFERTA DE CARTE</w:t>
      </w:r>
    </w:p>
    <w:p w:rsidR="007C33E2" w:rsidRPr="00CC6AB2" w:rsidRDefault="007C33E2" w:rsidP="00CC6AB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o-MD"/>
        </w:rPr>
      </w:pPr>
    </w:p>
    <w:tbl>
      <w:tblPr>
        <w:tblW w:w="499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7148"/>
        <w:gridCol w:w="1872"/>
      </w:tblGrid>
      <w:tr w:rsidR="00CC6AB2" w:rsidRPr="00CC6AB2" w:rsidTr="00CC6AB2">
        <w:trPr>
          <w:trHeight w:val="62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AB2" w:rsidRPr="00CC6AB2" w:rsidRDefault="00CC6AB2" w:rsidP="00CC6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6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AB2" w:rsidRPr="00CC6AB2" w:rsidRDefault="00CC6AB2" w:rsidP="00CC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C6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Descrierea</w:t>
            </w:r>
            <w:proofErr w:type="spellEnd"/>
            <w:r w:rsidRPr="00CC6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6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serviciului</w:t>
            </w:r>
            <w:proofErr w:type="spellEnd"/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AB2" w:rsidRPr="00CC6AB2" w:rsidRDefault="00CC6AB2" w:rsidP="00CC6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C6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Preţ</w:t>
            </w:r>
            <w:proofErr w:type="spellEnd"/>
            <w:r w:rsidRPr="00CC6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CC6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CC6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MDL</w:t>
            </w:r>
          </w:p>
        </w:tc>
      </w:tr>
      <w:tr w:rsidR="00CC6AB2" w:rsidRPr="00CC6AB2" w:rsidTr="00CC6AB2">
        <w:trPr>
          <w:trHeight w:val="62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AB2" w:rsidRPr="00CC6AB2" w:rsidRDefault="00CC6AB2" w:rsidP="00CC6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C6AB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7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AB2" w:rsidRPr="00CC6AB2" w:rsidRDefault="00C16DC0" w:rsidP="00C16D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Sunt elev!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C6AB2" w:rsidRPr="00CC6AB2" w:rsidRDefault="00CC6AB2" w:rsidP="00CC6AB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180</w:t>
            </w:r>
          </w:p>
        </w:tc>
      </w:tr>
      <w:tr w:rsidR="00C16DC0" w:rsidRPr="00CC6AB2" w:rsidTr="00CC6AB2">
        <w:trPr>
          <w:trHeight w:val="62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CC6AB2" w:rsidRDefault="00C16DC0" w:rsidP="00C16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7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Default="00C16DC0" w:rsidP="00C16D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ученик!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16DC0" w:rsidRDefault="00C16DC0" w:rsidP="00C16DC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180</w:t>
            </w:r>
          </w:p>
        </w:tc>
      </w:tr>
      <w:tr w:rsidR="00C16DC0" w:rsidRPr="00CC6AB2" w:rsidTr="00CC6AB2">
        <w:trPr>
          <w:trHeight w:val="62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CC6AB2" w:rsidRDefault="00C16DC0" w:rsidP="00C16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7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CC6AB2" w:rsidRDefault="00C16DC0" w:rsidP="00C16D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Королевство эмоций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16DC0" w:rsidRPr="00CC6AB2" w:rsidRDefault="00C16DC0" w:rsidP="00C16DC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250</w:t>
            </w:r>
          </w:p>
        </w:tc>
      </w:tr>
      <w:tr w:rsidR="00C16DC0" w:rsidRPr="00CC6AB2" w:rsidTr="00CC6AB2">
        <w:trPr>
          <w:trHeight w:val="62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CC6AB2" w:rsidRDefault="00C16DC0" w:rsidP="00C16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7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CC6AB2" w:rsidRDefault="00C16DC0" w:rsidP="00C16D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Psihoprofilaxia în clasele primare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16DC0" w:rsidRPr="00CC6AB2" w:rsidRDefault="00C16DC0" w:rsidP="00C16DC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180</w:t>
            </w:r>
          </w:p>
        </w:tc>
      </w:tr>
      <w:tr w:rsidR="00C16DC0" w:rsidRPr="00CC6AB2" w:rsidTr="00CC6AB2">
        <w:trPr>
          <w:trHeight w:val="62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CC6AB2" w:rsidRDefault="00C16DC0" w:rsidP="00C16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7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CC6AB2" w:rsidRDefault="00C16DC0" w:rsidP="00C16D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Cariera mea începe în școală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16DC0" w:rsidRPr="00CC6AB2" w:rsidRDefault="00C16DC0" w:rsidP="00C16DC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204</w:t>
            </w:r>
          </w:p>
        </w:tc>
      </w:tr>
      <w:tr w:rsidR="00C16DC0" w:rsidRPr="00CC6AB2" w:rsidTr="00CC6AB2">
        <w:trPr>
          <w:trHeight w:val="62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CC6AB2" w:rsidRDefault="00C16DC0" w:rsidP="00C16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7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CC6AB2" w:rsidRDefault="00C16DC0" w:rsidP="00C16D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C6AB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Școala – prietena preadolescenților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16DC0" w:rsidRPr="00CC6AB2" w:rsidRDefault="00C16DC0" w:rsidP="00C16DC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CC6AB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120</w:t>
            </w:r>
          </w:p>
        </w:tc>
      </w:tr>
      <w:tr w:rsidR="00C16DC0" w:rsidRPr="00CC6AB2" w:rsidTr="00CC6AB2">
        <w:trPr>
          <w:trHeight w:val="62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CC6AB2" w:rsidRDefault="00C16DC0" w:rsidP="00C16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7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CC6AB2" w:rsidRDefault="00C16DC0" w:rsidP="00C16D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Familia – promotor al valorilor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16DC0" w:rsidRPr="00CC6AB2" w:rsidRDefault="00C16DC0" w:rsidP="00C16DC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120</w:t>
            </w:r>
          </w:p>
        </w:tc>
      </w:tr>
      <w:tr w:rsidR="00C16DC0" w:rsidRPr="00B04C51" w:rsidTr="00CC6AB2">
        <w:trPr>
          <w:trHeight w:val="62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CC6AB2" w:rsidRDefault="00C16DC0" w:rsidP="00C16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7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CC6AB2" w:rsidRDefault="00C16DC0" w:rsidP="00C16D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Familia – promotor al valorilor. Caiet de lucru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16DC0" w:rsidRPr="00CC6AB2" w:rsidRDefault="00C16DC0" w:rsidP="00C16DC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10</w:t>
            </w:r>
          </w:p>
        </w:tc>
      </w:tr>
      <w:tr w:rsidR="00C16DC0" w:rsidRPr="00B04C51" w:rsidTr="00CC6AB2">
        <w:trPr>
          <w:trHeight w:val="62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CC6AB2" w:rsidRDefault="00C16DC0" w:rsidP="00C16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7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Default="00C16DC0" w:rsidP="00C16D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сокровищница ценностей. Рабочая тетрадь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16DC0" w:rsidRDefault="00C16DC0" w:rsidP="00C16DC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10</w:t>
            </w:r>
          </w:p>
        </w:tc>
      </w:tr>
      <w:tr w:rsidR="00C16DC0" w:rsidRPr="00CC6AB2" w:rsidTr="00CC6AB2">
        <w:trPr>
          <w:trHeight w:val="62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CC6AB2" w:rsidRDefault="00C16DC0" w:rsidP="00C16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7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B04C51" w:rsidRDefault="00C16DC0" w:rsidP="00C16D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ore pentru cariera mea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16DC0" w:rsidRPr="00CC6AB2" w:rsidRDefault="00C16DC0" w:rsidP="00C16DC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276</w:t>
            </w:r>
          </w:p>
        </w:tc>
      </w:tr>
      <w:tr w:rsidR="00C16DC0" w:rsidRPr="00B04C51" w:rsidTr="00CC6AB2">
        <w:trPr>
          <w:trHeight w:val="62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CC6AB2" w:rsidRDefault="00C16DC0" w:rsidP="00C16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7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CC6AB2" w:rsidRDefault="00C16DC0" w:rsidP="00C16D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04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ore pentru cariera mea. Caietul de lucru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16DC0" w:rsidRPr="00CC6AB2" w:rsidRDefault="00C16DC0" w:rsidP="00C16DC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70</w:t>
            </w:r>
          </w:p>
        </w:tc>
      </w:tr>
      <w:tr w:rsidR="00C16DC0" w:rsidRPr="00B04C51" w:rsidTr="00CC6AB2">
        <w:trPr>
          <w:trHeight w:val="62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CC6AB2" w:rsidRDefault="00C16DC0" w:rsidP="00C16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7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CC6AB2" w:rsidRDefault="00C16DC0" w:rsidP="00C16D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Procese cognitive și stil de muncă. Volumul I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16DC0" w:rsidRPr="00CC6AB2" w:rsidRDefault="00C16DC0" w:rsidP="00C16DC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300</w:t>
            </w:r>
          </w:p>
        </w:tc>
      </w:tr>
      <w:tr w:rsidR="00C16DC0" w:rsidRPr="00B04C51" w:rsidTr="00CC6AB2">
        <w:trPr>
          <w:trHeight w:val="62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CC6AB2" w:rsidRDefault="00C16DC0" w:rsidP="00C16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7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Pr="00CC6AB2" w:rsidRDefault="00C16DC0" w:rsidP="00C16D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lumea șahului. Caietul elevului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16DC0" w:rsidRPr="00CC6AB2" w:rsidRDefault="00C16DC0" w:rsidP="00C16DC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40</w:t>
            </w:r>
          </w:p>
        </w:tc>
      </w:tr>
      <w:tr w:rsidR="00C16DC0" w:rsidRPr="00B04C51" w:rsidTr="00CC6AB2">
        <w:trPr>
          <w:trHeight w:val="62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Default="00C16DC0" w:rsidP="00C16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6DC0" w:rsidRDefault="00C16DC0" w:rsidP="00C16DC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16DC0" w:rsidRDefault="00C16DC0" w:rsidP="00C16DC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</w:p>
        </w:tc>
      </w:tr>
    </w:tbl>
    <w:p w:rsidR="00CC6AB2" w:rsidRDefault="00CC6AB2" w:rsidP="00CC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B04C51" w:rsidRDefault="00C16DC0" w:rsidP="00CC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La comanda în mărime de cel puțin 2000 lei oferim reduceri  de </w:t>
      </w:r>
      <w:r w:rsidR="00877AF9">
        <w:rPr>
          <w:rFonts w:ascii="Times New Roman" w:hAnsi="Times New Roman" w:cs="Times New Roman"/>
          <w:b/>
          <w:sz w:val="28"/>
          <w:szCs w:val="28"/>
          <w:lang w:val="ro-MD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>%.</w:t>
      </w:r>
    </w:p>
    <w:p w:rsidR="00C16DC0" w:rsidRDefault="00C16DC0" w:rsidP="00CC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C16DC0" w:rsidRPr="00FA0889" w:rsidRDefault="00C16DC0" w:rsidP="00CC6A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FA0889">
        <w:rPr>
          <w:rFonts w:ascii="Times New Roman" w:hAnsi="Times New Roman" w:cs="Times New Roman"/>
          <w:sz w:val="28"/>
          <w:szCs w:val="28"/>
          <w:lang w:val="ro-MD"/>
        </w:rPr>
        <w:t>Pentru a face comanda, trimiteți lista cărților pe care doriți să le procurați, indicând cantitatea</w:t>
      </w:r>
      <w:r w:rsidR="00432BF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FA0889">
        <w:rPr>
          <w:rFonts w:ascii="Times New Roman" w:hAnsi="Times New Roman" w:cs="Times New Roman"/>
          <w:sz w:val="28"/>
          <w:szCs w:val="28"/>
          <w:lang w:val="ro-MD"/>
        </w:rPr>
        <w:t>pentru fiecare carte, ca să vă expediem contul de plată.</w:t>
      </w:r>
    </w:p>
    <w:p w:rsidR="00C16DC0" w:rsidRPr="00FA0889" w:rsidRDefault="00C16DC0" w:rsidP="00CC6A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C16DC0" w:rsidRPr="00FA0889" w:rsidRDefault="00C16DC0" w:rsidP="00CC6A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FA0889">
        <w:rPr>
          <w:rFonts w:ascii="Times New Roman" w:hAnsi="Times New Roman" w:cs="Times New Roman"/>
          <w:sz w:val="28"/>
          <w:szCs w:val="28"/>
          <w:lang w:val="ro-MD"/>
        </w:rPr>
        <w:t>După ce se face transferul primiți factura fiscală și cărțile.</w:t>
      </w:r>
    </w:p>
    <w:p w:rsidR="00FA0889" w:rsidRDefault="00FA0889" w:rsidP="00CC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FA0889" w:rsidRDefault="00FA0889" w:rsidP="00CC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FA0889" w:rsidRDefault="00FA0889" w:rsidP="00CC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Pentru a urmări noile publicații accesați: </w:t>
      </w:r>
      <w:hyperlink r:id="rId5" w:history="1">
        <w:r w:rsidRPr="00145E9F">
          <w:rPr>
            <w:rStyle w:val="a4"/>
            <w:rFonts w:ascii="Times New Roman" w:hAnsi="Times New Roman" w:cs="Times New Roman"/>
            <w:b/>
            <w:sz w:val="28"/>
            <w:szCs w:val="28"/>
            <w:lang w:val="ro-MD"/>
          </w:rPr>
          <w:t>www.shop.psihologie.md/</w:t>
        </w:r>
      </w:hyperlink>
    </w:p>
    <w:p w:rsidR="00FA0889" w:rsidRDefault="00FA0889" w:rsidP="00CC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FA0889" w:rsidRDefault="00FA0889" w:rsidP="00CC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C33E2" w:rsidRDefault="007C33E2" w:rsidP="00CC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C33E2" w:rsidRDefault="007C33E2" w:rsidP="00CC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C33E2" w:rsidRDefault="007C33E2" w:rsidP="00CC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C33E2" w:rsidRDefault="007C33E2" w:rsidP="00CC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FA0889" w:rsidRDefault="00FA0889" w:rsidP="00CC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Totodată „Golovei Servicii” SRL vă propune abonamente anuale de utilizare a testelor psihologice de pe platforma </w:t>
      </w:r>
      <w:hyperlink r:id="rId6" w:history="1">
        <w:r w:rsidRPr="00145E9F">
          <w:rPr>
            <w:rStyle w:val="a4"/>
            <w:rFonts w:ascii="Times New Roman" w:hAnsi="Times New Roman" w:cs="Times New Roman"/>
            <w:b/>
            <w:sz w:val="28"/>
            <w:szCs w:val="28"/>
            <w:lang w:val="ro-MD"/>
          </w:rPr>
          <w:t>www.test.psihologie.md</w:t>
        </w:r>
      </w:hyperlink>
      <w:r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</w:p>
    <w:p w:rsidR="007C33E2" w:rsidRDefault="007C33E2" w:rsidP="00CC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C33E2" w:rsidRDefault="007C33E2" w:rsidP="00CC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noProof/>
          <w:lang w:eastAsia="ru-RU"/>
        </w:rPr>
        <w:drawing>
          <wp:inline distT="0" distB="0" distL="0" distR="0" wp14:anchorId="31EC1B61" wp14:editId="2844214B">
            <wp:extent cx="6120130" cy="3441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3E2" w:rsidRDefault="007C33E2" w:rsidP="00CC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FA0889" w:rsidRDefault="00FA0889" w:rsidP="00CC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Platforma conține teste psihologice, ce fac parte din setul de tehnici psihologice, utilizate de psihologii școlari în activitatea profesională: procese cognitive, </w:t>
      </w:r>
      <w:r w:rsidR="007C33E2">
        <w:rPr>
          <w:rFonts w:ascii="Times New Roman" w:hAnsi="Times New Roman" w:cs="Times New Roman"/>
          <w:b/>
          <w:sz w:val="28"/>
          <w:szCs w:val="28"/>
          <w:lang w:val="ro-MD"/>
        </w:rPr>
        <w:t xml:space="preserve"> sfera emoțională, teste de personalitate, ghidare în carieră, sociometria etc.</w:t>
      </w:r>
    </w:p>
    <w:p w:rsidR="007C33E2" w:rsidRDefault="007C33E2" w:rsidP="00CC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C33E2" w:rsidRPr="007C33E2" w:rsidRDefault="007C33E2" w:rsidP="007C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Beneficii: </w:t>
      </w:r>
      <w:r w:rsidRPr="007C33E2">
        <w:rPr>
          <w:rFonts w:ascii="Times New Roman" w:hAnsi="Times New Roman" w:cs="Times New Roman"/>
          <w:sz w:val="28"/>
          <w:szCs w:val="28"/>
          <w:lang w:val="ro-MD"/>
        </w:rPr>
        <w:t>Este unica platformă care calculează automat și oferă psihologului Procese-verbale individuale și de grup</w:t>
      </w:r>
      <w:r w:rsidR="003D23ED">
        <w:rPr>
          <w:rFonts w:ascii="Times New Roman" w:hAnsi="Times New Roman" w:cs="Times New Roman"/>
          <w:sz w:val="28"/>
          <w:szCs w:val="28"/>
          <w:lang w:val="ro-MD"/>
        </w:rPr>
        <w:t xml:space="preserve"> (</w:t>
      </w:r>
      <w:r w:rsidRPr="007C33E2">
        <w:rPr>
          <w:rFonts w:ascii="Times New Roman" w:hAnsi="Times New Roman" w:cs="Times New Roman"/>
          <w:sz w:val="28"/>
          <w:szCs w:val="28"/>
          <w:lang w:val="ro-MD"/>
        </w:rPr>
        <w:t>conform recomandărilor Consiliulului Metodic al psihologilor din mun. Chișinău</w:t>
      </w:r>
      <w:r w:rsidR="003D23ED">
        <w:rPr>
          <w:rFonts w:ascii="Times New Roman" w:hAnsi="Times New Roman" w:cs="Times New Roman"/>
          <w:sz w:val="28"/>
          <w:szCs w:val="28"/>
          <w:lang w:val="ro-MD"/>
        </w:rPr>
        <w:t>) în care sunt incluse rezultatele și concluziile statistice ale rezultatelor.</w:t>
      </w:r>
    </w:p>
    <w:p w:rsidR="007C33E2" w:rsidRPr="007C33E2" w:rsidRDefault="007C33E2" w:rsidP="007C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7C33E2" w:rsidRPr="007C33E2" w:rsidRDefault="007C33E2" w:rsidP="00CC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</w:pPr>
      <w:r w:rsidRPr="007C33E2"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  <w:t>Lista abonamentelor:</w:t>
      </w:r>
    </w:p>
    <w:p w:rsidR="007C33E2" w:rsidRDefault="007C33E2" w:rsidP="007C33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Socimetria – 100 lei</w:t>
      </w:r>
      <w:r w:rsidR="003D23ED">
        <w:rPr>
          <w:rFonts w:ascii="Times New Roman" w:hAnsi="Times New Roman" w:cs="Times New Roman"/>
          <w:b/>
          <w:sz w:val="28"/>
          <w:szCs w:val="28"/>
          <w:lang w:val="ro-MD"/>
        </w:rPr>
        <w:t>/an</w:t>
      </w:r>
    </w:p>
    <w:p w:rsidR="007C33E2" w:rsidRDefault="007C33E2" w:rsidP="007C33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Psiholog – 300 lei</w:t>
      </w:r>
      <w:r w:rsidR="003D23ED">
        <w:rPr>
          <w:rFonts w:ascii="Times New Roman" w:hAnsi="Times New Roman" w:cs="Times New Roman"/>
          <w:b/>
          <w:sz w:val="28"/>
          <w:szCs w:val="28"/>
          <w:lang w:val="ro-MD"/>
        </w:rPr>
        <w:t>/an</w:t>
      </w:r>
    </w:p>
    <w:p w:rsidR="007C33E2" w:rsidRDefault="007C33E2" w:rsidP="007C33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Carieră – 300 lei</w:t>
      </w:r>
      <w:r w:rsidR="003D23ED">
        <w:rPr>
          <w:rFonts w:ascii="Times New Roman" w:hAnsi="Times New Roman" w:cs="Times New Roman"/>
          <w:b/>
          <w:sz w:val="28"/>
          <w:szCs w:val="28"/>
          <w:lang w:val="ro-MD"/>
        </w:rPr>
        <w:t>/an</w:t>
      </w:r>
    </w:p>
    <w:p w:rsidR="007C33E2" w:rsidRDefault="007C33E2" w:rsidP="007C33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Vip</w:t>
      </w:r>
      <w:r w:rsidR="003F1A8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(toate abonamentele</w:t>
      </w:r>
      <w:bookmarkStart w:id="0" w:name="_GoBack"/>
      <w:bookmarkEnd w:id="0"/>
      <w:r w:rsidR="003F1A84">
        <w:rPr>
          <w:rFonts w:ascii="Times New Roman" w:hAnsi="Times New Roman" w:cs="Times New Roman"/>
          <w:b/>
          <w:sz w:val="28"/>
          <w:szCs w:val="28"/>
          <w:lang w:val="ro-MD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– 500 lei</w:t>
      </w:r>
      <w:r w:rsidR="003D23ED">
        <w:rPr>
          <w:rFonts w:ascii="Times New Roman" w:hAnsi="Times New Roman" w:cs="Times New Roman"/>
          <w:b/>
          <w:sz w:val="28"/>
          <w:szCs w:val="28"/>
          <w:lang w:val="ro-MD"/>
        </w:rPr>
        <w:t>/an</w:t>
      </w:r>
    </w:p>
    <w:p w:rsidR="007C33E2" w:rsidRDefault="007C33E2" w:rsidP="007C3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C33E2" w:rsidRDefault="007C33E2" w:rsidP="007C3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La procurarea Abonamentlui VIP psihologul obține acces la toate testele de pe platformă.</w:t>
      </w:r>
    </w:p>
    <w:p w:rsidR="007C33E2" w:rsidRDefault="007C33E2" w:rsidP="007C3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7C33E2" w:rsidRDefault="007C33E2" w:rsidP="007C33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Notă: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Abonamentele sunt nominale. Nu se permite utilizarea abonamentului de mai multe persoane. </w:t>
      </w:r>
    </w:p>
    <w:p w:rsidR="007C33E2" w:rsidRPr="007C33E2" w:rsidRDefault="007C33E2" w:rsidP="007C33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În cazul depistării de către administrator a încercării de a utilizare de către mai multe persoane a aceluiași abonament, abonamentul se blochează.</w:t>
      </w:r>
    </w:p>
    <w:p w:rsidR="00FA0889" w:rsidRPr="00CC6AB2" w:rsidRDefault="00FA0889" w:rsidP="00CC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sectPr w:rsidR="00FA0889" w:rsidRPr="00CC6AB2" w:rsidSect="00FA0889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45845"/>
    <w:multiLevelType w:val="hybridMultilevel"/>
    <w:tmpl w:val="C686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B2"/>
    <w:rsid w:val="000833AB"/>
    <w:rsid w:val="002E06B7"/>
    <w:rsid w:val="003D23ED"/>
    <w:rsid w:val="003F1A84"/>
    <w:rsid w:val="00432BF9"/>
    <w:rsid w:val="007C33E2"/>
    <w:rsid w:val="00877AF9"/>
    <w:rsid w:val="00B04C51"/>
    <w:rsid w:val="00C16DC0"/>
    <w:rsid w:val="00C6312D"/>
    <w:rsid w:val="00CC6AB2"/>
    <w:rsid w:val="00F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8016"/>
  <w15:chartTrackingRefBased/>
  <w15:docId w15:val="{35686E64-9793-4704-AEAF-E32A2EF7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6A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A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a3">
    <w:name w:val="Strong"/>
    <w:basedOn w:val="a0"/>
    <w:uiPriority w:val="22"/>
    <w:qFormat/>
    <w:rsid w:val="00CC6AB2"/>
    <w:rPr>
      <w:b/>
      <w:bCs/>
    </w:rPr>
  </w:style>
  <w:style w:type="character" w:styleId="a4">
    <w:name w:val="Hyperlink"/>
    <w:basedOn w:val="a0"/>
    <w:uiPriority w:val="99"/>
    <w:unhideWhenUsed/>
    <w:rsid w:val="00FA088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C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.psihologie.md" TargetMode="External"/><Relationship Id="rId5" Type="http://schemas.openxmlformats.org/officeDocument/2006/relationships/hyperlink" Target="http://www.shop.psihologie.m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2018-04-21T07:00:00Z</dcterms:created>
  <dcterms:modified xsi:type="dcterms:W3CDTF">2018-08-06T11:28:00Z</dcterms:modified>
</cp:coreProperties>
</file>